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PRESS RELEASE 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  <w:r>
        <w:rPr>
          <w:rFonts w:ascii="Helvetica Neue Light" w:hAnsi="Helvetica Neue Light"/>
          <w:rtl w:val="0"/>
          <w:lang w:val="en-US"/>
        </w:rPr>
        <w:t>Lagos, Nigeria</w:t>
      </w:r>
    </w:p>
    <w:p>
      <w:pPr>
        <w:pStyle w:val="Body"/>
        <w:rPr>
          <w:rFonts w:ascii="Helvetica Neue Light" w:cs="Helvetica Neue Light" w:hAnsi="Helvetica Neue Light" w:eastAsia="Helvetica Neue Light"/>
          <w:sz w:val="18"/>
          <w:szCs w:val="18"/>
        </w:rPr>
      </w:pPr>
      <w:r>
        <w:rPr>
          <w:rFonts w:ascii="Helvetica Neue Medium" w:hAnsi="Helvetica Neue Medium"/>
          <w:sz w:val="18"/>
          <w:szCs w:val="18"/>
          <w:rtl w:val="0"/>
          <w:lang w:val="en-US"/>
        </w:rPr>
        <w:t>Peju Alatise</w:t>
      </w:r>
      <w:r>
        <w:rPr>
          <w:rFonts w:ascii="Helvetica Neue Light" w:hAnsi="Helvetica Neue Light"/>
          <w:sz w:val="18"/>
          <w:szCs w:val="18"/>
          <w:rtl w:val="0"/>
          <w:lang w:val="en-US"/>
        </w:rPr>
        <w:t xml:space="preserve">, </w:t>
      </w:r>
      <w:r>
        <w:rPr>
          <w:rFonts w:ascii="Helvetica Neue" w:hAnsi="Helvetica Neue"/>
          <w:i w:val="1"/>
          <w:iCs w:val="1"/>
          <w:sz w:val="18"/>
          <w:szCs w:val="18"/>
          <w:rtl w:val="0"/>
          <w:lang w:val="en-US"/>
        </w:rPr>
        <w:t>Sim and the Glass Birds</w:t>
      </w:r>
      <w:r>
        <w:rPr>
          <w:rFonts w:ascii="Helvetica Neue Light" w:hAnsi="Helvetica Neue Light"/>
          <w:sz w:val="18"/>
          <w:szCs w:val="18"/>
          <w:rtl w:val="0"/>
          <w:lang w:val="en-US"/>
        </w:rPr>
        <w:t xml:space="preserve">, 2022, </w:t>
      </w:r>
      <w:r>
        <w:rPr>
          <w:rFonts w:ascii="Helvetica Neue Light" w:hAnsi="Helvetica Neue Light"/>
          <w:sz w:val="18"/>
          <w:szCs w:val="18"/>
          <w:rtl w:val="0"/>
          <w:lang w:val="en-US"/>
        </w:rPr>
        <w:t>granite cast, stainless steel, and glass,</w:t>
      </w:r>
      <w:r>
        <w:rPr>
          <w:rFonts w:ascii="Helvetica Neue Light" w:hAnsi="Helvetica Neue Light"/>
          <w:sz w:val="18"/>
          <w:szCs w:val="18"/>
          <w:rtl w:val="0"/>
          <w:lang w:val="en-US"/>
        </w:rPr>
        <w:t xml:space="preserve"> four-sculpture installation. 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Nigeria</w:t>
      </w:r>
      <w:r>
        <w:rPr>
          <w:rFonts w:ascii="Helvetica Neue Medium" w:hAnsi="Helvetica Neue Medium" w:hint="default"/>
          <w:sz w:val="28"/>
          <w:szCs w:val="28"/>
          <w:rtl w:val="0"/>
          <w:lang w:val="en-US"/>
        </w:rPr>
        <w:t>’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>s k</w:t>
      </w:r>
      <w:r>
        <w:rPr>
          <w:rFonts w:ascii="Helvetica Neue Medium" w:hAnsi="Helvetica Neue Medium" w:hint="default"/>
          <w:sz w:val="28"/>
          <w:szCs w:val="28"/>
          <w:rtl w:val="0"/>
          <w:lang w:val="en-US"/>
        </w:rPr>
        <w:t xml:space="preserve">ó 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>gallery presents Peju Alatise</w:t>
      </w:r>
      <w:r>
        <w:rPr>
          <w:rFonts w:ascii="Helvetica Neue Medium" w:hAnsi="Helvetica Neue Medium" w:hint="default"/>
          <w:sz w:val="28"/>
          <w:szCs w:val="28"/>
          <w:rtl w:val="0"/>
          <w:lang w:val="en-US"/>
        </w:rPr>
        <w:t>’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 xml:space="preserve">s </w:t>
      </w:r>
      <w:r>
        <w:rPr>
          <w:rFonts w:ascii="Helvetica Neue" w:hAnsi="Helvetica Neue"/>
          <w:i w:val="1"/>
          <w:iCs w:val="1"/>
          <w:sz w:val="28"/>
          <w:szCs w:val="28"/>
          <w:rtl w:val="0"/>
          <w:lang w:val="en-US"/>
        </w:rPr>
        <w:t>Sim and the Glass Birds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 xml:space="preserve"> at Frieze Sculpture 2022 in Regent</w:t>
      </w:r>
      <w:r>
        <w:rPr>
          <w:rFonts w:ascii="Helvetica Neue Medium" w:hAnsi="Helvetica Neue Medium" w:hint="default"/>
          <w:sz w:val="28"/>
          <w:szCs w:val="28"/>
          <w:rtl w:val="0"/>
          <w:lang w:val="en-US"/>
        </w:rPr>
        <w:t>’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 xml:space="preserve">s Park, London. </w:t>
      </w: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 Light" w:hAnsi="Helvetica Neue Light"/>
          <w:sz w:val="22"/>
          <w:szCs w:val="22"/>
          <w:rtl w:val="0"/>
        </w:rPr>
        <w:t>k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ó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is pleased to announce its participation in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Frieze Sculpture, London, September 14-October 16, 2022, featuring Peju Alatise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s newest sculptural installation. Frieze Sculpture presents nineteen large-scale works by international artists in the English Gardens of Regent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 Park.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Peju Alatise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is an interdisciplinary artist, architect, and author of two novel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s. A leading voice of contemporary art in Africa, Alatise produces artworks through the lens of spirituality and Yoruba cosmology,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leaning into ancient storytelling traditions and crafting alternative social image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ry. Her work is pointedly political, often provo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1742466</wp:posOffset>
            </wp:positionH>
            <wp:positionV relativeFrom="page">
              <wp:posOffset>2025850</wp:posOffset>
            </wp:positionV>
            <wp:extent cx="4075066" cy="3217711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eju full work editedjpg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066" cy="32177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king reflections about social issues both at home and abroad. Alatise has explored issues of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exploitative labour practices in Nigeria, child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ren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s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rights with a focus on young girls,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and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state-sanctioned violence against citizens.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Her artistic practice is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relentlessly experimental and labour-intensive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, working across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 variety of mediums, techniques, and materials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including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painting, film, installation,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and </w:t>
      </w:r>
      <w:r>
        <w:rPr>
          <w:rFonts w:ascii="Helvetica Neue Light" w:hAnsi="Helvetica Neue Light"/>
          <w:sz w:val="22"/>
          <w:szCs w:val="22"/>
          <w:rtl w:val="0"/>
          <w:lang w:val="fr-FR"/>
        </w:rPr>
        <w:t>sculpture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" w:hAnsi="Helvetica Neue"/>
          <w:i w:val="1"/>
          <w:iCs w:val="1"/>
          <w:sz w:val="22"/>
          <w:szCs w:val="22"/>
          <w:rtl w:val="0"/>
          <w:lang w:val="en-US"/>
        </w:rPr>
        <w:t>Sim and the Glass Birds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(2022) is the latest installment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of the artist</w:t>
      </w:r>
      <w:r>
        <w:rPr>
          <w:rFonts w:ascii="Helvetica Neue Light" w:hAnsi="Helvetica Neue Light" w:hint="default"/>
          <w:sz w:val="22"/>
          <w:szCs w:val="22"/>
          <w:rtl w:val="1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 career-long preoccupation with exploring the world of marginalised young girls through ambitious sculptural representation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and Yoruba mythology and folklore. </w:t>
      </w:r>
      <w:r>
        <w:rPr>
          <w:rFonts w:ascii="Helvetica Neue" w:hAnsi="Helvetica Neue"/>
          <w:i w:val="1"/>
          <w:iCs w:val="1"/>
          <w:sz w:val="22"/>
          <w:szCs w:val="22"/>
          <w:rtl w:val="0"/>
          <w:lang w:val="en-US"/>
        </w:rPr>
        <w:t xml:space="preserve">Sim &amp; The Glass Birds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is the visual response to a story Alatise herself wrote about a young girl who constantly escapes to a dream world where she is safe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and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finds rest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away from the troubles of an earthly world that cages her ambitions,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relegates her to inferior citizenship,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and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declares she has no rights. Today, in Nigeria, a young girl under the age of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twelve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can be legally married. She can be </w:t>
      </w:r>
      <w:r>
        <w:rPr>
          <w:rFonts w:ascii="Helvetica Neue Light" w:hAnsi="Helvetica Neue Light" w:hint="default"/>
          <w:sz w:val="22"/>
          <w:szCs w:val="22"/>
          <w:rtl w:val="1"/>
          <w:lang w:val="ar-SA" w:bidi="ar-SA"/>
        </w:rPr>
        <w:t>“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hired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”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and treated as an adult worker in domestic labour. She may not be allowed to seek an education. So little girls like Sim must find escape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and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release. Yoruba mythology is laden with stories of gods and creatures with powers commanding thunder, water, retribution,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and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abundance whose purpose for being is to protect and provide. It is in this dreamscape told through folklore and stories that Sim finds solace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,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and which Alatise employs as a point of departure for her sculptures.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In this four-panel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installation, incorporating granite cast, stainless steel, and glass, the character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Sim is suspended in this dreamscape,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crossing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 portal between Earthly life and the other world. She is in the company of foreboding and mythological creatures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 xml:space="preserve"> —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glass birds in flight 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 xml:space="preserve">—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which are caught over the panels and which will eventually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break.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Its delicate nature is a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metaphor for the fleeting nature of escape in itself and its inevitable, unfortunate end.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Peju Alatise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(b. 1975, Nigeria) exhibited at the Venice Architectural Biennale in 2021 and was selected to represent Nigeria</w:t>
      </w:r>
      <w:r>
        <w:rPr>
          <w:rFonts w:ascii="Helvetica Neue Light" w:hAnsi="Helvetica Neue Light" w:hint="default"/>
          <w:sz w:val="22"/>
          <w:szCs w:val="22"/>
          <w:rtl w:val="0"/>
          <w:lang w:val="en-US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s debut pavilion at the Venice Art Biennale in 2017. She was the recipient of the FNB Art Prize at the Joburg Art Fair in 2018. Alatise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is a fellow at the</w:t>
      </w:r>
      <w:r>
        <w:rPr>
          <w:rFonts w:ascii="Helvetica Neue Light" w:hAnsi="Helvetica Neue Light" w:hint="default"/>
          <w:sz w:val="22"/>
          <w:szCs w:val="22"/>
          <w:rtl w:val="0"/>
        </w:rPr>
        <w:t> 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National Museum of African Art, part of the</w:t>
      </w:r>
      <w:r>
        <w:rPr>
          <w:rFonts w:ascii="Helvetica Neue Light" w:hAnsi="Helvetica Neue Light" w:hint="default"/>
          <w:sz w:val="22"/>
          <w:szCs w:val="22"/>
          <w:rtl w:val="0"/>
        </w:rPr>
        <w:t> 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Smithsonian Institution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, and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work has been collected by the Smithsonian Institute.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She is the founder of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Alter Native Artists Initiative, an incubatory artist collective that offers training programs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and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residencies to young, emerging artists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.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Her debut novel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,</w:t>
      </w:r>
      <w:r>
        <w:rPr>
          <w:rFonts w:ascii="Helvetica Neue Light" w:hAnsi="Helvetica Neue Light"/>
          <w:sz w:val="22"/>
          <w:szCs w:val="22"/>
          <w:rtl w:val="0"/>
        </w:rPr>
        <w:t xml:space="preserve"> </w:t>
      </w:r>
      <w:r>
        <w:rPr>
          <w:rFonts w:ascii="Helvetica Neue" w:hAnsi="Helvetica Neue"/>
          <w:i w:val="1"/>
          <w:iCs w:val="1"/>
          <w:sz w:val="22"/>
          <w:szCs w:val="22"/>
          <w:rtl w:val="0"/>
          <w:lang w:val="it-IT"/>
        </w:rPr>
        <w:t>Orita Meta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, chronicling the interwoven path of three women, was nominated for the ANA/Flora Nwapa Prize for Women</w:t>
      </w:r>
      <w:r>
        <w:rPr>
          <w:rFonts w:ascii="Helvetica Neue Light" w:hAnsi="Helvetica Neue Light" w:hint="default"/>
          <w:sz w:val="22"/>
          <w:szCs w:val="22"/>
          <w:rtl w:val="1"/>
        </w:rPr>
        <w:t>’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s Writing in 2006.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>Alatise is based in Lagos, Nigeria and Glasgow, UK.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Helvetica Neue Light" w:cs="Helvetica Neue Light" w:hAnsi="Helvetica Neue Light" w:eastAsia="Helvetica Neue Light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b w:val="1"/>
          <w:bCs w:val="1"/>
          <w:sz w:val="22"/>
          <w:szCs w:val="22"/>
          <w:rtl w:val="0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b w:val="1"/>
          <w:bCs w:val="1"/>
          <w:sz w:val="22"/>
          <w:szCs w:val="22"/>
          <w:rtl w:val="0"/>
        </w:rPr>
      </w:pPr>
      <w:r>
        <w:rPr>
          <w:b w:val="1"/>
          <w:bCs w:val="1"/>
          <w:sz w:val="22"/>
          <w:szCs w:val="22"/>
          <w:rtl w:val="0"/>
          <w:lang w:val="en-US"/>
        </w:rPr>
        <w:t>ABOUT k</w:t>
      </w:r>
      <w:r>
        <w:rPr>
          <w:b w:val="1"/>
          <w:bCs w:val="1"/>
          <w:sz w:val="22"/>
          <w:szCs w:val="22"/>
          <w:rtl w:val="0"/>
          <w:lang w:val="en-US"/>
        </w:rPr>
        <w:t>ó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  <w:r>
        <w:rPr>
          <w:rFonts w:ascii="Helvetica Neue" w:hAnsi="Helvetica Neue"/>
          <w:b w:val="1"/>
          <w:bCs w:val="1"/>
          <w:rtl w:val="0"/>
        </w:rPr>
        <w:t>k</w:t>
      </w:r>
      <w:r>
        <w:rPr>
          <w:rFonts w:ascii="Helvetica Neue" w:hAnsi="Helvetica Neue" w:hint="default"/>
          <w:b w:val="1"/>
          <w:bCs w:val="1"/>
          <w:rtl w:val="0"/>
          <w:lang w:val="es-ES_tradnl"/>
        </w:rPr>
        <w:t>ó</w:t>
      </w:r>
      <w:r>
        <w:rPr>
          <w:rFonts w:ascii="Helvetica Neue Light" w:hAnsi="Helvetica Neue Light"/>
          <w:rtl w:val="0"/>
          <w:lang w:val="en-US"/>
        </w:rPr>
        <w:t xml:space="preserve"> is an art gallery based in Lagos, Nigeria, that is dedicated to promoting modern and contemporary art. k</w:t>
      </w:r>
      <w:r>
        <w:rPr>
          <w:rFonts w:ascii="Helvetica Neue Light" w:hAnsi="Helvetica Neue Light" w:hint="default"/>
          <w:rtl w:val="0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has a dual focus in championing Nigeria</w:t>
      </w:r>
      <w:r>
        <w:rPr>
          <w:rFonts w:ascii="Helvetica Neue Light" w:hAnsi="Helvetica Neue Light" w:hint="default"/>
          <w:rtl w:val="1"/>
        </w:rPr>
        <w:t>’</w:t>
      </w:r>
      <w:r>
        <w:rPr>
          <w:rFonts w:ascii="Helvetica Neue Light" w:hAnsi="Helvetica Neue Light"/>
          <w:rtl w:val="0"/>
          <w:lang w:val="en-US"/>
        </w:rPr>
        <w:t>s leading artists from the modern period and celebrating emerging and established contemporary artists across Africa and the Diaspora.</w:t>
      </w:r>
      <w:r>
        <w:rPr>
          <w:rFonts w:ascii="Helvetica Neue Light" w:hAnsi="Helvetica Neue Light"/>
          <w:rtl w:val="0"/>
          <w:lang w:val="en-US"/>
        </w:rPr>
        <w:t xml:space="preserve"> In addition to its annual exhibition program in Lagos, k</w:t>
      </w:r>
      <w:r>
        <w:rPr>
          <w:rFonts w:ascii="Helvetica Neue Light" w:hAnsi="Helvetica Neue Light" w:hint="default"/>
          <w:rtl w:val="0"/>
          <w:lang w:val="en-US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participates regularly in international art fairs. I</w:t>
      </w:r>
      <w:r>
        <w:rPr>
          <w:rFonts w:ascii="Helvetica Neue Light" w:hAnsi="Helvetica Neue Light"/>
          <w:rtl w:val="0"/>
        </w:rPr>
        <w:t>n 2020, k</w:t>
      </w:r>
      <w:r>
        <w:rPr>
          <w:rFonts w:ascii="Helvetica Neue Light" w:hAnsi="Helvetica Neue Light" w:hint="default"/>
          <w:rtl w:val="0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participated in Frieze Masters</w:t>
      </w:r>
      <w:r>
        <w:rPr>
          <w:rFonts w:ascii="Helvetica Neue Light" w:hAnsi="Helvetica Neue Light"/>
          <w:rtl w:val="0"/>
          <w:lang w:val="en-US"/>
        </w:rPr>
        <w:t xml:space="preserve"> London</w:t>
      </w:r>
      <w:r>
        <w:rPr>
          <w:rFonts w:ascii="Helvetica Neue Light" w:hAnsi="Helvetica Neue Light"/>
          <w:rtl w:val="0"/>
          <w:lang w:val="en-US"/>
        </w:rPr>
        <w:t xml:space="preserve"> presenting the work of </w:t>
      </w:r>
    </w:p>
    <w:p>
      <w:pPr>
        <w:pStyle w:val="Body"/>
      </w:pPr>
      <w:r>
        <w:rPr>
          <w:rFonts w:ascii="Helvetica Neue Light" w:hAnsi="Helvetica Neue Light"/>
          <w:rtl w:val="0"/>
          <w:lang w:val="nl-NL"/>
        </w:rPr>
        <w:t>pioneering Nigerian modernist Ben Enwonwu. In 2021, k</w:t>
      </w:r>
      <w:r>
        <w:rPr>
          <w:rFonts w:ascii="Helvetica Neue Light" w:hAnsi="Helvetica Neue Light" w:hint="default"/>
          <w:rtl w:val="0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presented Nigerian artist Obiora Udechukwu at Frieze Masters</w:t>
      </w:r>
      <w:r>
        <w:rPr>
          <w:rFonts w:ascii="Helvetica Neue Light" w:hAnsi="Helvetica Neue Light"/>
          <w:rtl w:val="0"/>
          <w:lang w:val="en-US"/>
        </w:rPr>
        <w:t xml:space="preserve"> London</w:t>
      </w:r>
      <w:r>
        <w:rPr>
          <w:rFonts w:ascii="Helvetica Neue Light" w:hAnsi="Helvetica Neue Light"/>
          <w:rtl w:val="0"/>
          <w:lang w:val="en-US"/>
        </w:rPr>
        <w:t>, where four artworks were acquired by the Tate</w:t>
      </w:r>
      <w:r>
        <w:rPr>
          <w:rFonts w:ascii="Helvetica Neue Light" w:hAnsi="Helvetica Neue Light"/>
          <w:rtl w:val="0"/>
          <w:lang w:val="en-US"/>
        </w:rPr>
        <w:t>, and</w:t>
      </w:r>
      <w:r>
        <w:rPr>
          <w:rFonts w:ascii="Helvetica Neue Light" w:hAnsi="Helvetica Neue Light"/>
          <w:rtl w:val="0"/>
          <w:lang w:val="en-US"/>
        </w:rPr>
        <w:t xml:space="preserve"> Untitled Art Fair in Miami</w:t>
      </w:r>
      <w:r>
        <w:rPr>
          <w:rFonts w:ascii="Helvetica Neue Light" w:hAnsi="Helvetica Neue Light"/>
          <w:rtl w:val="0"/>
          <w:lang w:val="en-US"/>
        </w:rPr>
        <w:t>. In 2022, k</w:t>
      </w:r>
      <w:r>
        <w:rPr>
          <w:rFonts w:ascii="Helvetica Neue Light" w:hAnsi="Helvetica Neue Light" w:hint="default"/>
          <w:rtl w:val="0"/>
          <w:lang w:val="en-US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participated at 1:54 Paris and will exhibit at The Armory Show, New York; Frieze Masters London featuring pioneering Nigerian artist Nike Davies-Okundaye; Abu Dhabi Art; and Art X Lagos. k</w:t>
      </w:r>
      <w:r>
        <w:rPr>
          <w:rFonts w:ascii="Helvetica Neue Light" w:hAnsi="Helvetica Neue Light" w:hint="default"/>
          <w:rtl w:val="0"/>
          <w:lang w:val="en-US"/>
        </w:rPr>
        <w:t xml:space="preserve">ó </w:t>
      </w:r>
      <w:r>
        <w:rPr>
          <w:rFonts w:ascii="Helvetica Neue Light" w:hAnsi="Helvetica Neue Light"/>
          <w:rtl w:val="0"/>
          <w:lang w:val="en-US"/>
        </w:rPr>
        <w:t>has also showcased the work of several emerging African and Diasporan artists, many of whom participated in artist residencies with the gallery in Lagos.</w:t>
      </w:r>
    </w:p>
    <w:sectPr>
      <w:headerReference w:type="default" r:id="rId5"/>
      <w:footerReference w:type="default" r:id="rId6"/>
      <w:pgSz w:w="11906" w:h="16838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entury Gothic">
    <w:charset w:val="00"/>
    <w:family w:val="roman"/>
    <w:pitch w:val="default"/>
  </w:font>
  <w:font w:name="Helvetica Neue UltraLight">
    <w:charset w:val="00"/>
    <w:family w:val="roman"/>
    <w:pitch w:val="default"/>
  </w:font>
  <w:font w:name="Helvetica Neue Light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513"/>
        <w:tab w:val="right" w:pos="9026"/>
        <w:tab w:val="clear" w:pos="9020"/>
      </w:tabs>
      <w:jc w:val="left"/>
    </w:pPr>
  </w:p>
  <w:p>
    <w:pPr>
      <w:pStyle w:val="Header &amp; Footer"/>
      <w:tabs>
        <w:tab w:val="center" w:pos="4513"/>
        <w:tab w:val="right" w:pos="9026"/>
        <w:tab w:val="clear" w:pos="9020"/>
      </w:tabs>
      <w:jc w:val="left"/>
    </w:pPr>
  </w:p>
  <w:p>
    <w:pPr>
      <w:pStyle w:val="Header &amp; Footer"/>
      <w:tabs>
        <w:tab w:val="center" w:pos="4513"/>
        <w:tab w:val="right" w:pos="9026"/>
        <w:tab w:val="clear" w:pos="9020"/>
      </w:tabs>
      <w:jc w:val="left"/>
    </w:pPr>
  </w:p>
  <w:p>
    <w:pPr>
      <w:pStyle w:val="Header &amp; Footer"/>
      <w:tabs>
        <w:tab w:val="center" w:pos="4513"/>
        <w:tab w:val="right" w:pos="9026"/>
        <w:tab w:val="clear" w:pos="9020"/>
      </w:tabs>
      <w:jc w:val="left"/>
    </w:pPr>
    <w:r>
      <w:rPr>
        <w:rFonts w:ascii="Helvetica Neue UltraLight" w:cs="Helvetica Neue UltraLight" w:hAnsi="Helvetica Neue UltraLight" w:eastAsia="Helvetica Neue UltraLight"/>
        <w:sz w:val="18"/>
        <w:szCs w:val="18"/>
      </w:rPr>
      <w:tab/>
    </w:r>
    <w:r>
      <w:rPr>
        <w:rFonts w:ascii="Helvetica Neue UltraLight" w:cs="Arial Unicode MS" w:hAnsi="Helvetica Neue UltraLight" w:eastAsia="Arial Unicode MS"/>
        <w:b w:val="0"/>
        <w:bCs w:val="0"/>
        <w:i w:val="0"/>
        <w:iCs w:val="0"/>
        <w:sz w:val="18"/>
        <w:szCs w:val="18"/>
        <w:rtl w:val="0"/>
        <w:lang w:val="en-US"/>
      </w:rPr>
      <w:t xml:space="preserve">36 Cameron Road, Flat 2, Ikoyi, Lagos, Nigeria  |  </w:t>
    </w:r>
    <w:r>
      <w:rPr>
        <w:rStyle w:val="Hyperlink.0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fldChar w:fldCharType="begin" w:fldLock="0"/>
    </w:r>
    <w:r>
      <w:rPr>
        <w:rStyle w:val="Hyperlink.0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instrText xml:space="preserve"> HYPERLINK "mailto:info@ko-artspace.com"</w:instrText>
    </w:r>
    <w:r>
      <w:rPr>
        <w:rStyle w:val="Hyperlink.0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fldChar w:fldCharType="separate" w:fldLock="0"/>
    </w:r>
    <w:r>
      <w:rPr>
        <w:rStyle w:val="Hyperlink.0"/>
        <w:rFonts w:ascii="Helvetica Neue UltraLight" w:cs="Arial Unicode MS" w:hAnsi="Helvetica Neue UltraLight" w:eastAsia="Arial Unicode MS"/>
        <w:b w:val="0"/>
        <w:bCs w:val="0"/>
        <w:i w:val="0"/>
        <w:iCs w:val="0"/>
        <w:sz w:val="18"/>
        <w:szCs w:val="18"/>
        <w:rtl w:val="0"/>
        <w:lang w:val="en-US"/>
      </w:rPr>
      <w:t>info@ko-artspace.com</w:t>
    </w:r>
    <w:r>
      <w:rPr>
        <w:rFonts w:ascii="Helvetica Neue UltraLight" w:cs="Helvetica Neue UltraLight" w:hAnsi="Helvetica Neue UltraLight" w:eastAsia="Helvetica Neue UltraLight"/>
        <w:sz w:val="18"/>
        <w:szCs w:val="18"/>
      </w:rPr>
      <w:fldChar w:fldCharType="end" w:fldLock="0"/>
    </w:r>
    <w:r>
      <w:rPr>
        <w:rFonts w:ascii="Helvetica Neue UltraLight" w:cs="Arial Unicode MS" w:hAnsi="Helvetica Neue UltraLight" w:eastAsia="Arial Unicode MS"/>
        <w:b w:val="0"/>
        <w:bCs w:val="0"/>
        <w:i w:val="0"/>
        <w:iCs w:val="0"/>
        <w:sz w:val="18"/>
        <w:szCs w:val="18"/>
        <w:rtl w:val="0"/>
        <w:lang w:val="en-US"/>
      </w:rPr>
      <w:t xml:space="preserve">  |  </w:t>
    </w:r>
    <w:r>
      <w:rPr>
        <w:rStyle w:val="Hyperlink.1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fldChar w:fldCharType="begin" w:fldLock="0"/>
    </w:r>
    <w:r>
      <w:rPr>
        <w:rStyle w:val="Hyperlink.1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instrText xml:space="preserve"> HYPERLINK "http://www.ko-artspace.com"</w:instrText>
    </w:r>
    <w:r>
      <w:rPr>
        <w:rStyle w:val="Hyperlink.1"/>
        <w:rFonts w:ascii="Helvetica Neue UltraLight" w:cs="Helvetica Neue UltraLight" w:hAnsi="Helvetica Neue UltraLight" w:eastAsia="Helvetica Neue UltraLight"/>
        <w:b w:val="0"/>
        <w:bCs w:val="0"/>
        <w:i w:val="0"/>
        <w:iCs w:val="0"/>
        <w:sz w:val="18"/>
        <w:szCs w:val="18"/>
      </w:rPr>
      <w:fldChar w:fldCharType="separate" w:fldLock="0"/>
    </w:r>
    <w:r>
      <w:rPr>
        <w:rStyle w:val="Hyperlink.1"/>
        <w:rFonts w:ascii="Helvetica Neue UltraLight" w:cs="Arial Unicode MS" w:hAnsi="Helvetica Neue UltraLight" w:eastAsia="Arial Unicode MS"/>
        <w:b w:val="0"/>
        <w:bCs w:val="0"/>
        <w:i w:val="0"/>
        <w:iCs w:val="0"/>
        <w:sz w:val="18"/>
        <w:szCs w:val="18"/>
        <w:rtl w:val="0"/>
      </w:rPr>
      <w:t>www.ko-artspace.com</w:t>
    </w:r>
    <w:r>
      <w:rPr>
        <w:rFonts w:ascii="Helvetica Neue UltraLight" w:cs="Helvetica Neue UltraLight" w:hAnsi="Helvetica Neue UltraLight" w:eastAsia="Helvetica Neue UltraLight"/>
        <w:sz w:val="18"/>
        <w:szCs w:val="18"/>
      </w:rPr>
      <w:fldChar w:fldCharType="end" w:fldLock="0"/>
    </w:r>
    <w:r>
      <w:rPr>
        <w:rFonts w:ascii="Helvetica Neue UltraLight" w:cs="Arial Unicode MS" w:hAnsi="Helvetica Neue UltraLight" w:eastAsia="Arial Unicode MS"/>
        <w:b w:val="0"/>
        <w:bCs w:val="0"/>
        <w:i w:val="0"/>
        <w:iCs w:val="0"/>
        <w:sz w:val="18"/>
        <w:szCs w:val="18"/>
        <w:rtl w:val="0"/>
        <w:lang w:val="en-US"/>
      </w:rPr>
      <w:t xml:space="preserve">  | +234 703 072 8371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513"/>
        <w:tab w:val="right" w:pos="9026"/>
        <w:tab w:val="clear" w:pos="9020"/>
      </w:tabs>
      <w:jc w:val="left"/>
    </w:pPr>
    <w:r>
      <w:rPr>
        <w:rFonts w:ascii="Century Gothic" w:hAnsi="Century Gothic"/>
        <w:sz w:val="82"/>
        <w:szCs w:val="82"/>
        <w:rtl w:val="0"/>
        <w:lang w:val="en-US"/>
      </w:rPr>
      <w:t>k</w:t>
    </w:r>
    <w:r>
      <w:rPr>
        <w:rFonts w:ascii="Century Gothic" w:hAnsi="Century Gothic" w:hint="default"/>
        <w:b w:val="1"/>
        <w:bCs w:val="1"/>
        <w:sz w:val="82"/>
        <w:szCs w:val="82"/>
        <w:rtl w:val="0"/>
        <w:lang w:val="en-US"/>
      </w:rPr>
      <w:t>ó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rFonts w:ascii="Helvetica Neue UltraLight" w:cs="Helvetica Neue UltraLight" w:hAnsi="Helvetica Neue UltraLight" w:eastAsia="Helvetica Neue UltraLight"/>
      <w:b w:val="0"/>
      <w:bCs w:val="0"/>
      <w:i w:val="0"/>
      <w:iCs w:val="0"/>
      <w:sz w:val="18"/>
      <w:szCs w:val="18"/>
    </w:rPr>
  </w:style>
  <w:style w:type="character" w:styleId="Hyperlink.1">
    <w:name w:val="Hyperlink.1"/>
    <w:basedOn w:val="Hyperlink"/>
    <w:next w:val="Hyperlink.1"/>
    <w:rPr>
      <w:rFonts w:ascii="Helvetica Neue UltraLight" w:cs="Helvetica Neue UltraLight" w:hAnsi="Helvetica Neue UltraLight" w:eastAsia="Helvetica Neue UltraLight"/>
      <w:b w:val="0"/>
      <w:bCs w:val="0"/>
      <w:i w:val="0"/>
      <w:iCs w:val="0"/>
      <w:sz w:val="18"/>
      <w:szCs w:val="18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